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B" w:rsidRDefault="00E40F6B">
      <w:pPr>
        <w:rPr>
          <w:bCs/>
          <w:color w:val="000000"/>
        </w:rPr>
      </w:pPr>
      <w:r w:rsidRPr="00E40F6B">
        <w:rPr>
          <w:i/>
          <w:color w:val="000000"/>
        </w:rPr>
        <w:t xml:space="preserve">Jézus ekkor megkérdezte a tizenkettőtől: „Vajon ti is el akartok menni?” </w:t>
      </w:r>
      <w:r w:rsidRPr="00E40F6B">
        <w:rPr>
          <w:bCs/>
          <w:color w:val="000000"/>
        </w:rPr>
        <w:t>(Jn 6,67)</w:t>
      </w:r>
    </w:p>
    <w:p w:rsidR="00E40F6B" w:rsidRDefault="00E40F6B">
      <w:pPr>
        <w:rPr>
          <w:bCs/>
          <w:color w:val="000000"/>
        </w:rPr>
      </w:pPr>
      <w:r>
        <w:rPr>
          <w:bCs/>
          <w:color w:val="000000"/>
        </w:rPr>
        <w:t>Jézust érdekelte azok álláspontja is, akik a legközelebb álltak hozzá. A tanítványi kör tapasztalta meg leginkább Isten erejét a földi út során. Valószínű ők látták a legtöbb csodát, a legtöbb jelet, amelyek mind Jézus Isten voltáról tanúskodtak. De mindez nem jelent még automatikusan védelmet az ellenség sugdosása, csábítása ellen. Csak az önkéntes, tudatos döntés</w:t>
      </w:r>
      <w:r w:rsidR="000761DB">
        <w:rPr>
          <w:bCs/>
          <w:color w:val="000000"/>
        </w:rPr>
        <w:t xml:space="preserve"> az,</w:t>
      </w:r>
      <w:r>
        <w:rPr>
          <w:bCs/>
          <w:color w:val="000000"/>
        </w:rPr>
        <w:t xml:space="preserve"> ami kifejezi az egyén viszonyát Jézushoz. </w:t>
      </w:r>
    </w:p>
    <w:p w:rsidR="000761DB" w:rsidRDefault="000761DB">
      <w:pPr>
        <w:rPr>
          <w:bCs/>
          <w:color w:val="000000"/>
        </w:rPr>
      </w:pPr>
      <w:r>
        <w:rPr>
          <w:bCs/>
          <w:color w:val="000000"/>
        </w:rPr>
        <w:t xml:space="preserve">Az önkéntesség lehetősége a rossz döntés lehetőségét is magában foglalja. A hallgatók, a követők egy jelentős része hozott ebben a helyzetben rossz döntést. A Mennyei Atya, Jézus, a Szent Szellem felvállalják és tiszteletben tartják </w:t>
      </w:r>
      <w:r w:rsidR="00245DCC">
        <w:rPr>
          <w:bCs/>
          <w:color w:val="000000"/>
        </w:rPr>
        <w:t>az ember</w:t>
      </w:r>
      <w:r>
        <w:rPr>
          <w:bCs/>
          <w:color w:val="000000"/>
        </w:rPr>
        <w:t xml:space="preserve"> szabad akarat általi döntést. </w:t>
      </w:r>
    </w:p>
    <w:p w:rsidR="000761DB" w:rsidRPr="00E40F6B" w:rsidRDefault="000761DB">
      <w:r>
        <w:rPr>
          <w:bCs/>
          <w:color w:val="000000"/>
        </w:rPr>
        <w:t xml:space="preserve">Senki nem kényszerít Isten oldalára, de Jézus mindenki hív! </w:t>
      </w:r>
      <w:r w:rsidR="00245DCC">
        <w:rPr>
          <w:bCs/>
          <w:color w:val="000000"/>
        </w:rPr>
        <w:t xml:space="preserve">A mindenkiben mindenki benne van! </w:t>
      </w:r>
      <w:bookmarkStart w:id="0" w:name="_GoBack"/>
      <w:bookmarkEnd w:id="0"/>
      <w:r w:rsidRPr="000761DB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sectPr w:rsidR="000761DB" w:rsidRPr="00E4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B"/>
    <w:rsid w:val="000761DB"/>
    <w:rsid w:val="00186D62"/>
    <w:rsid w:val="00245DCC"/>
    <w:rsid w:val="00E40F6B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2015-07-13T12:22:00Z</dcterms:created>
  <dcterms:modified xsi:type="dcterms:W3CDTF">2015-07-13T12:34:00Z</dcterms:modified>
</cp:coreProperties>
</file>